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F8" w:rsidRPr="00736851" w:rsidRDefault="00F14377" w:rsidP="00E76AF8">
      <w:pPr>
        <w:rPr>
          <w:rFonts w:ascii="Arial" w:hAnsi="Arial" w:cs="Arial"/>
          <w:b/>
          <w:caps/>
        </w:rPr>
      </w:pPr>
      <w:r w:rsidRPr="00736851">
        <w:rPr>
          <w:rFonts w:ascii="Arial" w:hAnsi="Arial" w:cs="Arial"/>
          <w:b/>
          <w:caps/>
        </w:rPr>
        <w:t>Multiple research opportunities in n</w:t>
      </w:r>
      <w:r w:rsidR="006E3B3F" w:rsidRPr="00736851">
        <w:rPr>
          <w:rFonts w:ascii="Arial" w:hAnsi="Arial" w:cs="Arial"/>
          <w:b/>
          <w:caps/>
        </w:rPr>
        <w:t>euroscience</w:t>
      </w:r>
    </w:p>
    <w:p w:rsidR="00E76AF8" w:rsidRPr="00736851" w:rsidRDefault="00E76AF8" w:rsidP="00E76AF8">
      <w:pPr>
        <w:rPr>
          <w:rFonts w:ascii="Arial" w:hAnsi="Arial" w:cs="Arial"/>
        </w:rPr>
      </w:pPr>
      <w:r w:rsidRPr="00736851">
        <w:rPr>
          <w:rFonts w:ascii="Arial" w:hAnsi="Arial" w:cs="Arial"/>
          <w:b/>
        </w:rPr>
        <w:t>Employer:</w:t>
      </w:r>
      <w:r w:rsidRPr="00736851">
        <w:rPr>
          <w:rFonts w:ascii="Arial" w:hAnsi="Arial" w:cs="Arial"/>
        </w:rPr>
        <w:t xml:space="preserve"> Loyola University Chicago</w:t>
      </w:r>
      <w:r w:rsidR="006E3B3F" w:rsidRPr="00736851">
        <w:rPr>
          <w:rFonts w:ascii="Arial" w:hAnsi="Arial" w:cs="Arial"/>
        </w:rPr>
        <w:t xml:space="preserve">, </w:t>
      </w:r>
      <w:proofErr w:type="spellStart"/>
      <w:r w:rsidR="006E3B3F" w:rsidRPr="00736851">
        <w:rPr>
          <w:rFonts w:ascii="Arial" w:hAnsi="Arial" w:cs="Arial"/>
        </w:rPr>
        <w:t>Stritch</w:t>
      </w:r>
      <w:proofErr w:type="spellEnd"/>
      <w:r w:rsidR="006E3B3F" w:rsidRPr="00736851">
        <w:rPr>
          <w:rFonts w:ascii="Arial" w:hAnsi="Arial" w:cs="Arial"/>
        </w:rPr>
        <w:t xml:space="preserve"> School of Medicine.</w:t>
      </w:r>
      <w:r w:rsidRPr="00736851">
        <w:rPr>
          <w:rFonts w:ascii="Arial" w:hAnsi="Arial" w:cs="Arial"/>
        </w:rPr>
        <w:t xml:space="preserve"> </w:t>
      </w:r>
    </w:p>
    <w:p w:rsidR="00E76AF8" w:rsidRPr="00736851" w:rsidRDefault="00E76AF8" w:rsidP="00E76AF8">
      <w:pPr>
        <w:rPr>
          <w:rFonts w:ascii="Arial" w:hAnsi="Arial" w:cs="Arial"/>
        </w:rPr>
      </w:pPr>
      <w:r w:rsidRPr="00736851">
        <w:rPr>
          <w:rFonts w:ascii="Arial" w:hAnsi="Arial" w:cs="Arial"/>
          <w:b/>
        </w:rPr>
        <w:t>Job description</w:t>
      </w:r>
      <w:r w:rsidR="006E3B3F" w:rsidRPr="00736851">
        <w:rPr>
          <w:rFonts w:ascii="Arial" w:hAnsi="Arial" w:cs="Arial"/>
          <w:b/>
        </w:rPr>
        <w:t>:</w:t>
      </w:r>
    </w:p>
    <w:p w:rsidR="006E3B3F" w:rsidRPr="00736851" w:rsidRDefault="006E3B3F" w:rsidP="00660B5F">
      <w:pPr>
        <w:jc w:val="both"/>
        <w:rPr>
          <w:rFonts w:ascii="Arial" w:hAnsi="Arial" w:cs="Arial"/>
        </w:rPr>
      </w:pPr>
      <w:r w:rsidRPr="00736851">
        <w:rPr>
          <w:rFonts w:ascii="Arial" w:hAnsi="Arial" w:cs="Arial"/>
        </w:rPr>
        <w:t>The Department of Molecular Pharmacology and Therapeutics at Loyola University Chicago is recruiting postdoctoral and postgraduate scientists for a newly funded project investigating molecular and cellular precursors of stress-related psychiatric illness. The Department is located adjacent to the School of Medicine, in the new, state-of-art Center for Translational Research and Education.</w:t>
      </w:r>
    </w:p>
    <w:p w:rsidR="003C6ED4" w:rsidRPr="00736851" w:rsidRDefault="006E3B3F" w:rsidP="00660B5F">
      <w:pPr>
        <w:jc w:val="both"/>
        <w:rPr>
          <w:rFonts w:ascii="Arial" w:hAnsi="Arial" w:cs="Arial"/>
        </w:rPr>
      </w:pPr>
      <w:r w:rsidRPr="00736851">
        <w:rPr>
          <w:rFonts w:ascii="Arial" w:hAnsi="Arial" w:cs="Arial"/>
        </w:rPr>
        <w:t xml:space="preserve">The </w:t>
      </w:r>
      <w:r w:rsidR="00F14377" w:rsidRPr="00736851">
        <w:rPr>
          <w:rFonts w:ascii="Arial" w:hAnsi="Arial" w:cs="Arial"/>
        </w:rPr>
        <w:t xml:space="preserve">overall goal of the </w:t>
      </w:r>
      <w:r w:rsidRPr="00736851">
        <w:rPr>
          <w:rFonts w:ascii="Arial" w:hAnsi="Arial" w:cs="Arial"/>
        </w:rPr>
        <w:t>project</w:t>
      </w:r>
      <w:r w:rsidR="00F14377" w:rsidRPr="00736851">
        <w:rPr>
          <w:rFonts w:ascii="Arial" w:hAnsi="Arial" w:cs="Arial"/>
        </w:rPr>
        <w:t xml:space="preserve"> is to identify the pathological mechanisms that predispose individuals to mood disorders and suicide. The project</w:t>
      </w:r>
      <w:r w:rsidRPr="00736851">
        <w:rPr>
          <w:rFonts w:ascii="Arial" w:hAnsi="Arial" w:cs="Arial"/>
        </w:rPr>
        <w:t xml:space="preserve"> includes </w:t>
      </w:r>
      <w:proofErr w:type="spellStart"/>
      <w:r w:rsidR="00836B55" w:rsidRPr="00736851">
        <w:rPr>
          <w:rFonts w:ascii="Arial" w:hAnsi="Arial" w:cs="Arial"/>
        </w:rPr>
        <w:t>RNAseq</w:t>
      </w:r>
      <w:proofErr w:type="spellEnd"/>
      <w:r w:rsidR="00836B55" w:rsidRPr="00736851">
        <w:rPr>
          <w:rFonts w:ascii="Arial" w:hAnsi="Arial" w:cs="Arial"/>
        </w:rPr>
        <w:t xml:space="preserve"> </w:t>
      </w:r>
      <w:r w:rsidR="00F14377" w:rsidRPr="00736851">
        <w:rPr>
          <w:rFonts w:ascii="Arial" w:hAnsi="Arial" w:cs="Arial"/>
        </w:rPr>
        <w:t>analyses of</w:t>
      </w:r>
      <w:r w:rsidR="00AE417A" w:rsidRPr="00736851">
        <w:rPr>
          <w:rFonts w:ascii="Arial" w:hAnsi="Arial" w:cs="Arial"/>
        </w:rPr>
        <w:t xml:space="preserve"> postmortem brain tissue and</w:t>
      </w:r>
      <w:r w:rsidR="003C6ED4" w:rsidRPr="00736851">
        <w:rPr>
          <w:rFonts w:ascii="Arial" w:hAnsi="Arial" w:cs="Arial"/>
        </w:rPr>
        <w:t xml:space="preserve"> investigations of iPSC-derived neuronal cultures</w:t>
      </w:r>
      <w:r w:rsidR="00AE417A" w:rsidRPr="00736851">
        <w:rPr>
          <w:rFonts w:ascii="Arial" w:hAnsi="Arial" w:cs="Arial"/>
        </w:rPr>
        <w:t xml:space="preserve"> from psychiatric patients.</w:t>
      </w:r>
      <w:r w:rsidR="003C6ED4" w:rsidRPr="00736851">
        <w:rPr>
          <w:rFonts w:ascii="Arial" w:hAnsi="Arial" w:cs="Arial"/>
        </w:rPr>
        <w:t xml:space="preserve"> </w:t>
      </w:r>
      <w:r w:rsidR="00F14377" w:rsidRPr="00736851">
        <w:rPr>
          <w:rFonts w:ascii="Arial" w:hAnsi="Arial" w:cs="Arial"/>
        </w:rPr>
        <w:t>Complementary pharmacological investigations of transgenic mice and mice e</w:t>
      </w:r>
      <w:r w:rsidR="00836B55" w:rsidRPr="00736851">
        <w:rPr>
          <w:rFonts w:ascii="Arial" w:hAnsi="Arial" w:cs="Arial"/>
        </w:rPr>
        <w:t xml:space="preserve">xposed to environmental stress are </w:t>
      </w:r>
      <w:r w:rsidR="00736851" w:rsidRPr="00736851">
        <w:rPr>
          <w:rFonts w:ascii="Arial" w:hAnsi="Arial" w:cs="Arial"/>
        </w:rPr>
        <w:t>part of the project</w:t>
      </w:r>
      <w:r w:rsidR="00836B55" w:rsidRPr="00736851">
        <w:rPr>
          <w:rFonts w:ascii="Arial" w:hAnsi="Arial" w:cs="Arial"/>
        </w:rPr>
        <w:t>.</w:t>
      </w:r>
    </w:p>
    <w:p w:rsidR="006E3B3F" w:rsidRPr="00736851" w:rsidRDefault="003C6ED4" w:rsidP="00660B5F">
      <w:pPr>
        <w:jc w:val="both"/>
        <w:rPr>
          <w:rFonts w:ascii="Arial" w:hAnsi="Arial" w:cs="Arial"/>
        </w:rPr>
      </w:pPr>
      <w:r w:rsidRPr="00736851">
        <w:rPr>
          <w:rFonts w:ascii="Arial" w:hAnsi="Arial" w:cs="Arial"/>
        </w:rPr>
        <w:t xml:space="preserve">We are recruiting </w:t>
      </w:r>
      <w:r w:rsidR="008814ED">
        <w:rPr>
          <w:rFonts w:ascii="Arial" w:hAnsi="Arial" w:cs="Arial"/>
        </w:rPr>
        <w:t>enthusiastic and motivated s</w:t>
      </w:r>
      <w:r w:rsidRPr="00736851">
        <w:rPr>
          <w:rFonts w:ascii="Arial" w:hAnsi="Arial" w:cs="Arial"/>
        </w:rPr>
        <w:t xml:space="preserve">cientists with </w:t>
      </w:r>
      <w:r w:rsidR="008814ED">
        <w:rPr>
          <w:rFonts w:ascii="Arial" w:hAnsi="Arial" w:cs="Arial"/>
        </w:rPr>
        <w:t>a background in neuroscience</w:t>
      </w:r>
      <w:r w:rsidRPr="00736851">
        <w:rPr>
          <w:rFonts w:ascii="Arial" w:hAnsi="Arial" w:cs="Arial"/>
        </w:rPr>
        <w:t xml:space="preserve">. </w:t>
      </w:r>
      <w:r w:rsidR="008814ED">
        <w:rPr>
          <w:rFonts w:ascii="Arial" w:hAnsi="Arial" w:cs="Arial"/>
        </w:rPr>
        <w:t xml:space="preserve">Mentoring, </w:t>
      </w:r>
      <w:r w:rsidR="008814ED" w:rsidRPr="008814ED">
        <w:rPr>
          <w:rFonts w:ascii="Arial" w:hAnsi="Arial" w:cs="Arial"/>
        </w:rPr>
        <w:t>supervision and intensive</w:t>
      </w:r>
      <w:r w:rsidR="008814ED">
        <w:rPr>
          <w:rFonts w:ascii="Arial" w:hAnsi="Arial" w:cs="Arial"/>
        </w:rPr>
        <w:t xml:space="preserve"> training will be provided by our </w:t>
      </w:r>
      <w:r w:rsidR="008814ED" w:rsidRPr="008814ED">
        <w:rPr>
          <w:rFonts w:ascii="Arial" w:hAnsi="Arial" w:cs="Arial"/>
        </w:rPr>
        <w:t>collegial</w:t>
      </w:r>
      <w:r w:rsidR="008814ED">
        <w:rPr>
          <w:rFonts w:ascii="Arial" w:hAnsi="Arial" w:cs="Arial"/>
        </w:rPr>
        <w:t xml:space="preserve"> team of</w:t>
      </w:r>
      <w:r w:rsidR="008814ED" w:rsidRPr="008814ED">
        <w:rPr>
          <w:rFonts w:ascii="Arial" w:hAnsi="Arial" w:cs="Arial"/>
        </w:rPr>
        <w:t xml:space="preserve"> experts.</w:t>
      </w:r>
      <w:r w:rsidR="008814ED">
        <w:rPr>
          <w:rFonts w:ascii="Arial" w:hAnsi="Arial" w:cs="Arial"/>
        </w:rPr>
        <w:t xml:space="preserve"> </w:t>
      </w:r>
      <w:r w:rsidRPr="00736851">
        <w:rPr>
          <w:rFonts w:ascii="Arial" w:hAnsi="Arial" w:cs="Arial"/>
        </w:rPr>
        <w:t xml:space="preserve">Experience with </w:t>
      </w:r>
      <w:r w:rsidR="00736851" w:rsidRPr="00736851">
        <w:rPr>
          <w:rFonts w:ascii="Arial" w:hAnsi="Arial" w:cs="Arial"/>
        </w:rPr>
        <w:t xml:space="preserve">behavioral analyses of transgenic mice and </w:t>
      </w:r>
      <w:r w:rsidRPr="00736851">
        <w:rPr>
          <w:rFonts w:ascii="Arial" w:hAnsi="Arial" w:cs="Arial"/>
        </w:rPr>
        <w:t>human iPSC culture is desirable but not essential.</w:t>
      </w:r>
      <w:r w:rsidR="00A74337" w:rsidRPr="00736851">
        <w:rPr>
          <w:rFonts w:ascii="Arial" w:hAnsi="Arial" w:cs="Arial"/>
        </w:rPr>
        <w:t xml:space="preserve"> </w:t>
      </w:r>
      <w:r w:rsidRPr="00736851">
        <w:rPr>
          <w:rFonts w:ascii="Arial" w:hAnsi="Arial" w:cs="Arial"/>
        </w:rPr>
        <w:t xml:space="preserve">For more information about our research, please see </w:t>
      </w:r>
      <w:hyperlink r:id="rId5" w:history="1">
        <w:r w:rsidR="0096578B" w:rsidRPr="00736851">
          <w:rPr>
            <w:rStyle w:val="Hyperlink"/>
            <w:rFonts w:ascii="Arial" w:hAnsi="Arial" w:cs="Arial"/>
          </w:rPr>
          <w:t>http://sodhilaboratory.strikingly.com</w:t>
        </w:r>
      </w:hyperlink>
      <w:r w:rsidR="0096578B" w:rsidRPr="00736851">
        <w:rPr>
          <w:rFonts w:ascii="Arial" w:hAnsi="Arial" w:cs="Arial"/>
        </w:rPr>
        <w:t>.</w:t>
      </w:r>
    </w:p>
    <w:p w:rsidR="003C6ED4" w:rsidRPr="00736851" w:rsidRDefault="00E76AF8" w:rsidP="003C6ED4">
      <w:pPr>
        <w:jc w:val="both"/>
        <w:rPr>
          <w:rFonts w:ascii="Arial" w:hAnsi="Arial" w:cs="Arial"/>
        </w:rPr>
      </w:pPr>
      <w:r w:rsidRPr="00736851">
        <w:rPr>
          <w:rFonts w:ascii="Arial" w:hAnsi="Arial" w:cs="Arial"/>
          <w:b/>
        </w:rPr>
        <w:t>Job requirements</w:t>
      </w:r>
      <w:r w:rsidR="006E3B3F" w:rsidRPr="00736851">
        <w:rPr>
          <w:rFonts w:ascii="Arial" w:hAnsi="Arial" w:cs="Arial"/>
          <w:b/>
        </w:rPr>
        <w:t>:</w:t>
      </w:r>
      <w:r w:rsidR="003C6ED4" w:rsidRPr="00736851">
        <w:rPr>
          <w:rFonts w:ascii="Arial" w:hAnsi="Arial" w:cs="Arial"/>
        </w:rPr>
        <w:t xml:space="preserve"> </w:t>
      </w:r>
    </w:p>
    <w:p w:rsidR="00836B55" w:rsidRPr="00736851" w:rsidRDefault="003C6ED4" w:rsidP="00E76AF8">
      <w:pPr>
        <w:rPr>
          <w:rFonts w:ascii="Arial" w:hAnsi="Arial" w:cs="Arial"/>
        </w:rPr>
      </w:pPr>
      <w:r w:rsidRPr="00736851">
        <w:rPr>
          <w:rFonts w:ascii="Arial" w:hAnsi="Arial" w:cs="Arial"/>
          <w:u w:val="single"/>
        </w:rPr>
        <w:t>For the postdoctoral position,</w:t>
      </w:r>
      <w:r w:rsidRPr="00736851">
        <w:rPr>
          <w:rFonts w:ascii="Arial" w:hAnsi="Arial" w:cs="Arial"/>
        </w:rPr>
        <w:t xml:space="preserve"> a Ph.D. or MD/Ph.D. in neuroscience or </w:t>
      </w:r>
      <w:r w:rsidR="00736851" w:rsidRPr="00736851">
        <w:rPr>
          <w:rFonts w:ascii="Arial" w:hAnsi="Arial" w:cs="Arial"/>
        </w:rPr>
        <w:t>biochemistry</w:t>
      </w:r>
      <w:r w:rsidR="002A2A23">
        <w:rPr>
          <w:rFonts w:ascii="Arial" w:hAnsi="Arial" w:cs="Arial"/>
        </w:rPr>
        <w:t xml:space="preserve"> is r</w:t>
      </w:r>
      <w:r w:rsidRPr="00736851">
        <w:rPr>
          <w:rFonts w:ascii="Arial" w:hAnsi="Arial" w:cs="Arial"/>
        </w:rPr>
        <w:t>equired</w:t>
      </w:r>
      <w:r w:rsidR="004630DB" w:rsidRPr="00736851">
        <w:rPr>
          <w:rFonts w:ascii="Arial" w:hAnsi="Arial" w:cs="Arial"/>
        </w:rPr>
        <w:t>,</w:t>
      </w:r>
      <w:r w:rsidR="002A2A23">
        <w:rPr>
          <w:rFonts w:ascii="Arial" w:hAnsi="Arial" w:cs="Arial"/>
        </w:rPr>
        <w:t xml:space="preserve"> in addition to</w:t>
      </w:r>
      <w:r w:rsidR="00836B55" w:rsidRPr="00736851">
        <w:rPr>
          <w:rFonts w:ascii="Arial" w:hAnsi="Arial" w:cs="Arial"/>
        </w:rPr>
        <w:t xml:space="preserve"> laboratory expertize</w:t>
      </w:r>
      <w:r w:rsidR="004630DB" w:rsidRPr="00736851">
        <w:rPr>
          <w:rFonts w:ascii="Arial" w:hAnsi="Arial" w:cs="Arial"/>
        </w:rPr>
        <w:t xml:space="preserve"> </w:t>
      </w:r>
      <w:r w:rsidR="002A2A23">
        <w:rPr>
          <w:rFonts w:ascii="Arial" w:hAnsi="Arial" w:cs="Arial"/>
        </w:rPr>
        <w:t xml:space="preserve">in biochemistry. The candidate should have </w:t>
      </w:r>
      <w:r w:rsidR="004630DB" w:rsidRPr="00736851">
        <w:rPr>
          <w:rFonts w:ascii="Arial" w:hAnsi="Arial" w:cs="Arial"/>
        </w:rPr>
        <w:t xml:space="preserve">at least one publication in a peer-reviewed journal as </w:t>
      </w:r>
      <w:r w:rsidR="004630DB" w:rsidRPr="00736851">
        <w:rPr>
          <w:rFonts w:ascii="Arial" w:hAnsi="Arial" w:cs="Arial"/>
          <w:noProof/>
        </w:rPr>
        <w:t>first</w:t>
      </w:r>
      <w:r w:rsidR="004630DB" w:rsidRPr="00736851">
        <w:rPr>
          <w:rFonts w:ascii="Arial" w:hAnsi="Arial" w:cs="Arial"/>
        </w:rPr>
        <w:t xml:space="preserve"> author</w:t>
      </w:r>
      <w:r w:rsidRPr="00736851">
        <w:rPr>
          <w:rFonts w:ascii="Arial" w:hAnsi="Arial" w:cs="Arial"/>
        </w:rPr>
        <w:t xml:space="preserve">. </w:t>
      </w:r>
    </w:p>
    <w:p w:rsidR="00E76AF8" w:rsidRPr="00736851" w:rsidRDefault="003C6ED4" w:rsidP="00E76AF8">
      <w:pPr>
        <w:rPr>
          <w:rFonts w:ascii="Arial" w:hAnsi="Arial" w:cs="Arial"/>
        </w:rPr>
      </w:pPr>
      <w:r w:rsidRPr="00736851">
        <w:rPr>
          <w:rFonts w:ascii="Arial" w:hAnsi="Arial" w:cs="Arial"/>
          <w:u w:val="single"/>
        </w:rPr>
        <w:t>For the graduate assistant position</w:t>
      </w:r>
      <w:r w:rsidRPr="00736851">
        <w:rPr>
          <w:rFonts w:ascii="Arial" w:hAnsi="Arial" w:cs="Arial"/>
        </w:rPr>
        <w:t>, a B.S. or M.S. with a major in genetics</w:t>
      </w:r>
      <w:r w:rsidR="00836B55" w:rsidRPr="00736851">
        <w:rPr>
          <w:rFonts w:ascii="Arial" w:hAnsi="Arial" w:cs="Arial"/>
        </w:rPr>
        <w:t>, neuroscience</w:t>
      </w:r>
      <w:r w:rsidRPr="00736851">
        <w:rPr>
          <w:rFonts w:ascii="Arial" w:hAnsi="Arial" w:cs="Arial"/>
        </w:rPr>
        <w:t xml:space="preserve"> or cell biology, and </w:t>
      </w:r>
      <w:r w:rsidR="005B6EC9" w:rsidRPr="00736851">
        <w:rPr>
          <w:rFonts w:ascii="Arial" w:hAnsi="Arial" w:cs="Arial"/>
        </w:rPr>
        <w:t xml:space="preserve">prior </w:t>
      </w:r>
      <w:r w:rsidRPr="00736851">
        <w:rPr>
          <w:rFonts w:ascii="Arial" w:hAnsi="Arial" w:cs="Arial"/>
        </w:rPr>
        <w:t xml:space="preserve">laboratory experience are required.  </w:t>
      </w:r>
    </w:p>
    <w:p w:rsidR="008814ED" w:rsidRDefault="008814ED" w:rsidP="00E76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apply</w:t>
      </w:r>
      <w:r w:rsidR="006E3B3F" w:rsidRPr="00736851">
        <w:rPr>
          <w:rFonts w:ascii="Arial" w:hAnsi="Arial" w:cs="Arial"/>
          <w:b/>
        </w:rPr>
        <w:t>:</w:t>
      </w:r>
    </w:p>
    <w:p w:rsidR="005B6EC9" w:rsidRPr="00736851" w:rsidRDefault="008814ED" w:rsidP="00E76AF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6EC9" w:rsidRPr="00736851">
        <w:rPr>
          <w:rFonts w:ascii="Arial" w:hAnsi="Arial" w:cs="Arial"/>
        </w:rPr>
        <w:t xml:space="preserve">nterested individuals should </w:t>
      </w:r>
      <w:r w:rsidR="006546BF" w:rsidRPr="00736851">
        <w:rPr>
          <w:rFonts w:ascii="Arial" w:hAnsi="Arial" w:cs="Arial"/>
        </w:rPr>
        <w:t xml:space="preserve">email </w:t>
      </w:r>
      <w:r w:rsidR="005B6EC9" w:rsidRPr="00736851">
        <w:rPr>
          <w:rFonts w:ascii="Arial" w:hAnsi="Arial" w:cs="Arial"/>
        </w:rPr>
        <w:t>a single pdf file including the</w:t>
      </w:r>
      <w:r>
        <w:rPr>
          <w:rFonts w:ascii="Arial" w:hAnsi="Arial" w:cs="Arial"/>
        </w:rPr>
        <w:t xml:space="preserve"> </w:t>
      </w:r>
      <w:r w:rsidR="005B6EC9" w:rsidRPr="00736851">
        <w:rPr>
          <w:rFonts w:ascii="Arial" w:hAnsi="Arial" w:cs="Arial"/>
        </w:rPr>
        <w:t>d</w:t>
      </w:r>
      <w:r w:rsidR="006546BF" w:rsidRPr="00736851">
        <w:rPr>
          <w:rFonts w:ascii="Arial" w:hAnsi="Arial" w:cs="Arial"/>
        </w:rPr>
        <w:t xml:space="preserve">ocuments </w:t>
      </w:r>
      <w:r>
        <w:rPr>
          <w:rFonts w:ascii="Arial" w:hAnsi="Arial" w:cs="Arial"/>
        </w:rPr>
        <w:t xml:space="preserve">listed below </w:t>
      </w:r>
      <w:r w:rsidR="006546BF" w:rsidRPr="00736851">
        <w:rPr>
          <w:rFonts w:ascii="Arial" w:hAnsi="Arial" w:cs="Arial"/>
        </w:rPr>
        <w:t xml:space="preserve">to Dr. Monsheel Sodhi at </w:t>
      </w:r>
      <w:hyperlink r:id="rId6" w:history="1">
        <w:r w:rsidR="008829C2" w:rsidRPr="00736851">
          <w:rPr>
            <w:rStyle w:val="Hyperlink"/>
            <w:rFonts w:ascii="Arial" w:hAnsi="Arial" w:cs="Arial"/>
          </w:rPr>
          <w:t>msodhi@luc.edu</w:t>
        </w:r>
      </w:hyperlink>
      <w:r w:rsidR="006546BF" w:rsidRPr="00736851">
        <w:rPr>
          <w:rFonts w:ascii="Arial" w:hAnsi="Arial" w:cs="Arial"/>
        </w:rPr>
        <w:t>.</w:t>
      </w:r>
      <w:r w:rsidR="008829C2" w:rsidRPr="00736851">
        <w:rPr>
          <w:rFonts w:ascii="Arial" w:hAnsi="Arial" w:cs="Arial"/>
        </w:rPr>
        <w:t xml:space="preserve"> </w:t>
      </w:r>
    </w:p>
    <w:p w:rsidR="005B6EC9" w:rsidRPr="00736851" w:rsidRDefault="005B6EC9" w:rsidP="005B6E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851">
        <w:rPr>
          <w:rFonts w:ascii="Arial" w:hAnsi="Arial" w:cs="Arial"/>
        </w:rPr>
        <w:t>C.V.</w:t>
      </w:r>
      <w:r w:rsidR="00DB7436" w:rsidRPr="00736851">
        <w:rPr>
          <w:rFonts w:ascii="Arial" w:hAnsi="Arial" w:cs="Arial"/>
        </w:rPr>
        <w:t>/ Resume</w:t>
      </w:r>
    </w:p>
    <w:p w:rsidR="005B6EC9" w:rsidRPr="00736851" w:rsidRDefault="008829C2" w:rsidP="005B6E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851">
        <w:rPr>
          <w:rFonts w:ascii="Arial" w:hAnsi="Arial" w:cs="Arial"/>
        </w:rPr>
        <w:t xml:space="preserve">Cover letter including </w:t>
      </w:r>
      <w:r w:rsidR="00736851" w:rsidRPr="00736851">
        <w:rPr>
          <w:rFonts w:ascii="Arial" w:hAnsi="Arial" w:cs="Arial"/>
        </w:rPr>
        <w:t>details</w:t>
      </w:r>
      <w:r w:rsidR="005B6EC9" w:rsidRPr="00736851">
        <w:rPr>
          <w:rFonts w:ascii="Arial" w:hAnsi="Arial" w:cs="Arial"/>
        </w:rPr>
        <w:t xml:space="preserve"> of research experience </w:t>
      </w:r>
      <w:r w:rsidR="00836B55" w:rsidRPr="00736851">
        <w:rPr>
          <w:rFonts w:ascii="Arial" w:hAnsi="Arial" w:cs="Arial"/>
        </w:rPr>
        <w:t>and career goals.</w:t>
      </w:r>
    </w:p>
    <w:p w:rsidR="00836B55" w:rsidRPr="00736851" w:rsidRDefault="005B6EC9" w:rsidP="00882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851">
        <w:rPr>
          <w:rFonts w:ascii="Arial" w:hAnsi="Arial" w:cs="Arial"/>
        </w:rPr>
        <w:t xml:space="preserve">Contact information for 3 </w:t>
      </w:r>
      <w:r w:rsidR="002A2A23">
        <w:rPr>
          <w:rFonts w:ascii="Arial" w:hAnsi="Arial" w:cs="Arial"/>
        </w:rPr>
        <w:t xml:space="preserve">professional </w:t>
      </w:r>
      <w:r w:rsidRPr="00736851">
        <w:rPr>
          <w:rFonts w:ascii="Arial" w:hAnsi="Arial" w:cs="Arial"/>
        </w:rPr>
        <w:t xml:space="preserve">references. </w:t>
      </w:r>
      <w:r w:rsidR="00736851" w:rsidRPr="00736851">
        <w:rPr>
          <w:rFonts w:ascii="Arial" w:hAnsi="Arial" w:cs="Arial"/>
        </w:rPr>
        <w:t>Refere</w:t>
      </w:r>
      <w:r w:rsidR="008814ED">
        <w:rPr>
          <w:rFonts w:ascii="Arial" w:hAnsi="Arial" w:cs="Arial"/>
        </w:rPr>
        <w:t>e</w:t>
      </w:r>
      <w:r w:rsidR="00736851" w:rsidRPr="00736851">
        <w:rPr>
          <w:rFonts w:ascii="Arial" w:hAnsi="Arial" w:cs="Arial"/>
        </w:rPr>
        <w:t>s will not be contacted before interview.</w:t>
      </w:r>
    </w:p>
    <w:p w:rsidR="00736851" w:rsidRPr="00736851" w:rsidRDefault="008814ED" w:rsidP="00736851">
      <w:pPr>
        <w:rPr>
          <w:rFonts w:ascii="Arial" w:hAnsi="Arial" w:cs="Arial"/>
        </w:rPr>
      </w:pPr>
      <w:r w:rsidRPr="00736851">
        <w:rPr>
          <w:rFonts w:ascii="Arial" w:hAnsi="Arial" w:cs="Arial"/>
        </w:rPr>
        <w:t>Informal enquiries are welcome.</w:t>
      </w:r>
      <w:r>
        <w:rPr>
          <w:rFonts w:ascii="Arial" w:hAnsi="Arial" w:cs="Arial"/>
        </w:rPr>
        <w:t xml:space="preserve"> </w:t>
      </w:r>
      <w:r w:rsidR="00836B55" w:rsidRPr="00736851">
        <w:rPr>
          <w:rFonts w:ascii="Arial" w:hAnsi="Arial" w:cs="Arial"/>
        </w:rPr>
        <w:t xml:space="preserve">The </w:t>
      </w:r>
      <w:r w:rsidR="00736851" w:rsidRPr="00736851">
        <w:rPr>
          <w:rFonts w:ascii="Arial" w:eastAsia="Times New Roman" w:hAnsi="Arial" w:cs="Arial"/>
        </w:rPr>
        <w:t>positions will remain open until filled. Full consideration will be given to applications received prior to February 28</w:t>
      </w:r>
      <w:r w:rsidR="00736851" w:rsidRPr="00736851">
        <w:rPr>
          <w:rFonts w:ascii="Arial" w:eastAsia="Times New Roman" w:hAnsi="Arial" w:cs="Arial"/>
          <w:vertAlign w:val="superscript"/>
        </w:rPr>
        <w:t>th</w:t>
      </w:r>
      <w:r w:rsidR="00736851" w:rsidRPr="00736851">
        <w:rPr>
          <w:rFonts w:ascii="Arial" w:eastAsia="Times New Roman" w:hAnsi="Arial" w:cs="Arial"/>
        </w:rPr>
        <w:t xml:space="preserve"> </w:t>
      </w:r>
      <w:r w:rsidR="00836B55" w:rsidRPr="00736851">
        <w:rPr>
          <w:rFonts w:ascii="Arial" w:hAnsi="Arial" w:cs="Arial"/>
        </w:rPr>
        <w:t>201</w:t>
      </w:r>
      <w:r w:rsidR="00736851" w:rsidRPr="00736851">
        <w:rPr>
          <w:rFonts w:ascii="Arial" w:hAnsi="Arial" w:cs="Arial"/>
        </w:rPr>
        <w:t>7</w:t>
      </w:r>
      <w:r w:rsidR="00836B55" w:rsidRPr="00736851">
        <w:rPr>
          <w:rFonts w:ascii="Arial" w:hAnsi="Arial" w:cs="Arial"/>
        </w:rPr>
        <w:t xml:space="preserve">. </w:t>
      </w:r>
    </w:p>
    <w:p w:rsidR="00CB1760" w:rsidRPr="00736851" w:rsidRDefault="00CB1760" w:rsidP="00736851">
      <w:pPr>
        <w:rPr>
          <w:rFonts w:ascii="Arial" w:hAnsi="Arial" w:cs="Arial"/>
          <w:i/>
        </w:rPr>
      </w:pPr>
      <w:r w:rsidRPr="00736851">
        <w:rPr>
          <w:rFonts w:ascii="Arial" w:hAnsi="Arial" w:cs="Arial"/>
          <w:i/>
        </w:rPr>
        <w:t>Loyola University Chicago is an equal opportunity employer</w:t>
      </w:r>
      <w:r w:rsidR="00F14377" w:rsidRPr="00736851">
        <w:rPr>
          <w:rFonts w:ascii="Arial" w:hAnsi="Arial" w:cs="Arial"/>
          <w:i/>
        </w:rPr>
        <w:t>. We encourage m</w:t>
      </w:r>
      <w:r w:rsidRPr="00736851">
        <w:rPr>
          <w:rFonts w:ascii="Arial" w:hAnsi="Arial" w:cs="Arial"/>
          <w:i/>
        </w:rPr>
        <w:t>inorities</w:t>
      </w:r>
      <w:r w:rsidR="00F14377" w:rsidRPr="00736851">
        <w:rPr>
          <w:rFonts w:ascii="Arial" w:hAnsi="Arial" w:cs="Arial"/>
          <w:i/>
        </w:rPr>
        <w:t>, women, veterans and</w:t>
      </w:r>
      <w:r w:rsidRPr="00736851">
        <w:rPr>
          <w:rFonts w:ascii="Arial" w:hAnsi="Arial" w:cs="Arial"/>
          <w:i/>
        </w:rPr>
        <w:t xml:space="preserve"> </w:t>
      </w:r>
      <w:r w:rsidR="00A80D07">
        <w:rPr>
          <w:rFonts w:ascii="Arial" w:hAnsi="Arial" w:cs="Arial"/>
          <w:i/>
        </w:rPr>
        <w:t>individual</w:t>
      </w:r>
      <w:bookmarkStart w:id="0" w:name="_GoBack"/>
      <w:bookmarkEnd w:id="0"/>
      <w:r w:rsidR="00836B55" w:rsidRPr="00736851">
        <w:rPr>
          <w:rFonts w:ascii="Arial" w:hAnsi="Arial" w:cs="Arial"/>
          <w:i/>
        </w:rPr>
        <w:t>s with disabilities</w:t>
      </w:r>
      <w:r w:rsidR="00F14377" w:rsidRPr="00736851">
        <w:rPr>
          <w:rFonts w:ascii="Arial" w:hAnsi="Arial" w:cs="Arial"/>
          <w:i/>
        </w:rPr>
        <w:t xml:space="preserve"> to apply.</w:t>
      </w:r>
    </w:p>
    <w:sectPr w:rsidR="00CB1760" w:rsidRPr="00736851" w:rsidSect="00CB17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046D9"/>
    <w:multiLevelType w:val="hybridMultilevel"/>
    <w:tmpl w:val="65E8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jU1NzAwNTQ0MjNR0lEKTi0uzszPAykwrQUAhAWekiwAAAA="/>
  </w:docVars>
  <w:rsids>
    <w:rsidRoot w:val="00E76AF8"/>
    <w:rsid w:val="001E168B"/>
    <w:rsid w:val="00243263"/>
    <w:rsid w:val="002A2A23"/>
    <w:rsid w:val="003C6ED4"/>
    <w:rsid w:val="004630DB"/>
    <w:rsid w:val="0059723B"/>
    <w:rsid w:val="005B6EC9"/>
    <w:rsid w:val="006546BF"/>
    <w:rsid w:val="00660B5F"/>
    <w:rsid w:val="006E3B3F"/>
    <w:rsid w:val="00736851"/>
    <w:rsid w:val="00836B55"/>
    <w:rsid w:val="008814ED"/>
    <w:rsid w:val="008829C2"/>
    <w:rsid w:val="0096578B"/>
    <w:rsid w:val="00A00C71"/>
    <w:rsid w:val="00A74337"/>
    <w:rsid w:val="00A80D07"/>
    <w:rsid w:val="00A84E28"/>
    <w:rsid w:val="00AE417A"/>
    <w:rsid w:val="00B37346"/>
    <w:rsid w:val="00C213FC"/>
    <w:rsid w:val="00C243D5"/>
    <w:rsid w:val="00CB1760"/>
    <w:rsid w:val="00D71E4E"/>
    <w:rsid w:val="00D75596"/>
    <w:rsid w:val="00DB7436"/>
    <w:rsid w:val="00E76AF8"/>
    <w:rsid w:val="00EC592A"/>
    <w:rsid w:val="00F14377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DF97A-A918-4C8A-A966-7B00BA9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9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dhi@luc.edu" TargetMode="External"/><Relationship Id="rId5" Type="http://schemas.openxmlformats.org/officeDocument/2006/relationships/hyperlink" Target="http://sodhilaboratory.striking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Sodhi, Monsheel</dc:creator>
  <cp:keywords/>
  <dc:description/>
  <cp:lastModifiedBy>Sodhi, Monsheel</cp:lastModifiedBy>
  <cp:revision>2</cp:revision>
  <dcterms:created xsi:type="dcterms:W3CDTF">2017-01-06T23:09:00Z</dcterms:created>
  <dcterms:modified xsi:type="dcterms:W3CDTF">2017-01-06T23:09:00Z</dcterms:modified>
</cp:coreProperties>
</file>