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E1" w:rsidRDefault="00061095" w:rsidP="00061095">
      <w:pPr>
        <w:spacing w:after="0"/>
      </w:pPr>
      <w:bookmarkStart w:id="0" w:name="_GoBack"/>
      <w:bookmarkEnd w:id="0"/>
      <w:r w:rsidRPr="00061095">
        <w:t>Margit Burmeister, Ph.D.</w:t>
      </w:r>
    </w:p>
    <w:p w:rsidR="005476D9" w:rsidRPr="00061095" w:rsidRDefault="005476D9" w:rsidP="00061095">
      <w:pPr>
        <w:spacing w:after="0"/>
      </w:pPr>
    </w:p>
    <w:p w:rsidR="005476D9" w:rsidRDefault="005476D9" w:rsidP="00061095">
      <w:pPr>
        <w:spacing w:after="0"/>
        <w:rPr>
          <w:rFonts w:eastAsiaTheme="minorEastAsia" w:cs="Arial"/>
          <w:noProof/>
          <w:color w:val="000000"/>
        </w:rPr>
      </w:pPr>
      <w:r w:rsidRPr="00061095">
        <w:rPr>
          <w:rFonts w:eastAsiaTheme="minorEastAsia" w:cs="Arial"/>
          <w:noProof/>
          <w:color w:val="000000"/>
        </w:rPr>
        <w:t>Molecular &amp; Be</w:t>
      </w:r>
      <w:r w:rsidR="002E3A50">
        <w:rPr>
          <w:rFonts w:eastAsiaTheme="minorEastAsia" w:cs="Arial"/>
          <w:noProof/>
          <w:color w:val="000000"/>
        </w:rPr>
        <w:t>havioral Neuroscience Institute</w:t>
      </w:r>
    </w:p>
    <w:p w:rsidR="00D25A4F" w:rsidRDefault="00D25A4F" w:rsidP="00061095">
      <w:pPr>
        <w:spacing w:after="0"/>
        <w:rPr>
          <w:rFonts w:eastAsiaTheme="minorEastAsia" w:cs="Arial"/>
          <w:noProof/>
          <w:color w:val="000000"/>
        </w:rPr>
      </w:pPr>
      <w:r>
        <w:rPr>
          <w:rFonts w:eastAsiaTheme="minorEastAsia" w:cs="Arial"/>
          <w:noProof/>
          <w:color w:val="000000"/>
        </w:rPr>
        <w:t>Associate Chair and Professor, Computational Medicine &amp;Bioinformatics</w:t>
      </w:r>
    </w:p>
    <w:p w:rsidR="00D25A4F" w:rsidRDefault="00D25A4F" w:rsidP="00061095">
      <w:pPr>
        <w:spacing w:after="0"/>
        <w:rPr>
          <w:rFonts w:eastAsiaTheme="minorEastAsia" w:cs="Arial"/>
          <w:noProof/>
          <w:color w:val="000000"/>
        </w:rPr>
      </w:pPr>
    </w:p>
    <w:p w:rsidR="005476D9" w:rsidRDefault="00D25A4F" w:rsidP="00061095">
      <w:pPr>
        <w:spacing w:after="0"/>
        <w:rPr>
          <w:rFonts w:eastAsiaTheme="minorEastAsia" w:cs="Arial"/>
          <w:noProof/>
          <w:color w:val="000000"/>
        </w:rPr>
      </w:pPr>
      <w:r>
        <w:rPr>
          <w:rFonts w:eastAsiaTheme="minorEastAsia" w:cs="Arial"/>
          <w:noProof/>
          <w:color w:val="000000"/>
        </w:rPr>
        <w:t>Co-Director, Bioinformatics Graduate Program</w:t>
      </w:r>
    </w:p>
    <w:p w:rsidR="00061095" w:rsidRPr="00061095" w:rsidRDefault="00D25A4F" w:rsidP="00061095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 w:cs="Arial"/>
          <w:noProof/>
          <w:color w:val="000000"/>
        </w:rPr>
        <w:t xml:space="preserve">Professor of Psychiatry and </w:t>
      </w:r>
      <w:r w:rsidR="00061095" w:rsidRPr="00061095">
        <w:rPr>
          <w:rFonts w:eastAsiaTheme="minorEastAsia" w:cs="Arial"/>
          <w:noProof/>
          <w:color w:val="000000"/>
        </w:rPr>
        <w:t>Human Genetics</w:t>
      </w:r>
    </w:p>
    <w:p w:rsidR="00061095" w:rsidRPr="00061095" w:rsidRDefault="00061095" w:rsidP="00061095">
      <w:pPr>
        <w:spacing w:after="0"/>
        <w:rPr>
          <w:rFonts w:eastAsiaTheme="minorEastAsia" w:cs="Arial"/>
          <w:noProof/>
          <w:color w:val="000000"/>
        </w:rPr>
      </w:pPr>
      <w:r w:rsidRPr="00061095">
        <w:rPr>
          <w:rFonts w:eastAsiaTheme="minorEastAsia" w:cs="Arial"/>
          <w:noProof/>
          <w:color w:val="000000"/>
        </w:rPr>
        <w:t>University of Michigan</w:t>
      </w:r>
    </w:p>
    <w:p w:rsidR="005476D9" w:rsidRDefault="005476D9" w:rsidP="00061095">
      <w:pPr>
        <w:spacing w:after="0"/>
        <w:rPr>
          <w:rFonts w:eastAsiaTheme="minorEastAsia" w:cs="Arial"/>
          <w:noProof/>
          <w:color w:val="000000"/>
        </w:rPr>
      </w:pPr>
    </w:p>
    <w:p w:rsidR="005476D9" w:rsidRDefault="00061095" w:rsidP="00061095">
      <w:pPr>
        <w:spacing w:after="0"/>
        <w:rPr>
          <w:rFonts w:eastAsiaTheme="minorEastAsia" w:cs="Arial"/>
          <w:noProof/>
          <w:color w:val="000000"/>
        </w:rPr>
      </w:pPr>
      <w:r w:rsidRPr="00061095">
        <w:rPr>
          <w:rFonts w:eastAsiaTheme="minorEastAsia" w:cs="Arial"/>
          <w:noProof/>
          <w:color w:val="000000"/>
        </w:rPr>
        <w:t>Dr. Burmeister received her Ph</w:t>
      </w:r>
      <w:r w:rsidR="007C1122">
        <w:rPr>
          <w:rFonts w:eastAsiaTheme="minorEastAsia" w:cs="Arial"/>
          <w:noProof/>
          <w:color w:val="000000"/>
        </w:rPr>
        <w:t>.</w:t>
      </w:r>
      <w:r w:rsidRPr="00061095">
        <w:rPr>
          <w:rFonts w:eastAsiaTheme="minorEastAsia" w:cs="Arial"/>
          <w:noProof/>
          <w:color w:val="000000"/>
        </w:rPr>
        <w:t>D</w:t>
      </w:r>
      <w:r w:rsidR="007C1122">
        <w:rPr>
          <w:rFonts w:eastAsiaTheme="minorEastAsia" w:cs="Arial"/>
          <w:noProof/>
          <w:color w:val="000000"/>
        </w:rPr>
        <w:t>.</w:t>
      </w:r>
      <w:r w:rsidRPr="00061095">
        <w:rPr>
          <w:rFonts w:eastAsiaTheme="minorEastAsia" w:cs="Arial"/>
          <w:noProof/>
          <w:color w:val="000000"/>
        </w:rPr>
        <w:t xml:space="preserve"> </w:t>
      </w:r>
      <w:r>
        <w:rPr>
          <w:rFonts w:eastAsiaTheme="minorEastAsia" w:cs="Arial"/>
          <w:noProof/>
          <w:color w:val="000000"/>
        </w:rPr>
        <w:t xml:space="preserve">in Biology </w:t>
      </w:r>
      <w:r w:rsidRPr="00061095">
        <w:rPr>
          <w:rFonts w:eastAsiaTheme="minorEastAsia" w:cs="Arial"/>
          <w:noProof/>
          <w:color w:val="000000"/>
        </w:rPr>
        <w:t xml:space="preserve">from </w:t>
      </w:r>
      <w:r w:rsidR="005476D9">
        <w:rPr>
          <w:rFonts w:eastAsiaTheme="minorEastAsia" w:cs="Arial"/>
          <w:noProof/>
          <w:color w:val="000000"/>
        </w:rPr>
        <w:t>the European Molecular Biology Laboratory</w:t>
      </w:r>
      <w:r>
        <w:rPr>
          <w:rFonts w:eastAsiaTheme="minorEastAsia" w:cs="Arial"/>
          <w:noProof/>
          <w:color w:val="000000"/>
        </w:rPr>
        <w:t xml:space="preserve"> </w:t>
      </w:r>
      <w:r w:rsidRPr="00061095">
        <w:rPr>
          <w:rFonts w:eastAsiaTheme="minorEastAsia" w:cs="Arial"/>
          <w:noProof/>
          <w:color w:val="000000"/>
        </w:rPr>
        <w:t>a</w:t>
      </w:r>
      <w:r>
        <w:rPr>
          <w:rFonts w:eastAsiaTheme="minorEastAsia" w:cs="Arial"/>
          <w:noProof/>
          <w:color w:val="000000"/>
        </w:rPr>
        <w:t>nd the University of Heidelberg</w:t>
      </w:r>
      <w:r w:rsidR="005476D9">
        <w:rPr>
          <w:rFonts w:eastAsiaTheme="minorEastAsia" w:cs="Arial"/>
          <w:noProof/>
          <w:color w:val="000000"/>
        </w:rPr>
        <w:t xml:space="preserve"> for mapping the Duchenne Muscular Dystrophy Gene (Nature 1986)</w:t>
      </w:r>
      <w:r>
        <w:rPr>
          <w:rFonts w:eastAsiaTheme="minorEastAsia" w:cs="Arial"/>
          <w:noProof/>
          <w:color w:val="000000"/>
        </w:rPr>
        <w:t xml:space="preserve">. </w:t>
      </w:r>
      <w:r w:rsidR="005476D9">
        <w:rPr>
          <w:rFonts w:eastAsiaTheme="minorEastAsia" w:cs="Arial"/>
          <w:noProof/>
          <w:color w:val="000000"/>
        </w:rPr>
        <w:t>As</w:t>
      </w:r>
      <w:r w:rsidR="007C1122">
        <w:rPr>
          <w:rFonts w:eastAsiaTheme="minorEastAsia" w:cs="Arial"/>
          <w:noProof/>
          <w:color w:val="000000"/>
        </w:rPr>
        <w:t xml:space="preserve"> postdoc at </w:t>
      </w:r>
      <w:r w:rsidR="005476D9">
        <w:rPr>
          <w:rFonts w:eastAsiaTheme="minorEastAsia" w:cs="Arial"/>
          <w:noProof/>
          <w:color w:val="000000"/>
        </w:rPr>
        <w:t>the University of California San Francisco, she co-invented Radiation Hybrid mapping with David R. Cox and Richard M. Myers (Science 1990), which was used in the Human Genome project. S</w:t>
      </w:r>
      <w:r w:rsidR="007C1122">
        <w:rPr>
          <w:rFonts w:eastAsiaTheme="minorEastAsia" w:cs="Arial"/>
          <w:noProof/>
          <w:color w:val="000000"/>
        </w:rPr>
        <w:t xml:space="preserve">ince </w:t>
      </w:r>
      <w:r>
        <w:rPr>
          <w:rFonts w:eastAsiaTheme="minorEastAsia" w:cs="Arial"/>
          <w:noProof/>
          <w:color w:val="000000"/>
        </w:rPr>
        <w:t>1991</w:t>
      </w:r>
      <w:r w:rsidR="007C1122">
        <w:rPr>
          <w:rFonts w:eastAsiaTheme="minorEastAsia" w:cs="Arial"/>
          <w:noProof/>
          <w:color w:val="000000"/>
        </w:rPr>
        <w:t>, she has been</w:t>
      </w:r>
      <w:r>
        <w:rPr>
          <w:rFonts w:eastAsiaTheme="minorEastAsia" w:cs="Arial"/>
          <w:noProof/>
          <w:color w:val="000000"/>
        </w:rPr>
        <w:t xml:space="preserve"> on the faculty at University of Michigan, where in addition to her research she directs the Bioinformatics graduate </w:t>
      </w:r>
      <w:r w:rsidR="00D25A4F">
        <w:rPr>
          <w:rFonts w:eastAsiaTheme="minorEastAsia" w:cs="Arial"/>
          <w:noProof/>
          <w:color w:val="000000"/>
        </w:rPr>
        <w:t xml:space="preserve">(MS and PhD) </w:t>
      </w:r>
      <w:r>
        <w:rPr>
          <w:rFonts w:eastAsiaTheme="minorEastAsia" w:cs="Arial"/>
          <w:noProof/>
          <w:color w:val="000000"/>
        </w:rPr>
        <w:t>program</w:t>
      </w:r>
      <w:r w:rsidR="002E3A50">
        <w:rPr>
          <w:rFonts w:eastAsiaTheme="minorEastAsia" w:cs="Arial"/>
          <w:noProof/>
          <w:color w:val="000000"/>
        </w:rPr>
        <w:t>,</w:t>
      </w:r>
      <w:r w:rsidR="005476D9">
        <w:rPr>
          <w:rFonts w:eastAsiaTheme="minorEastAsia" w:cs="Arial"/>
          <w:noProof/>
          <w:color w:val="000000"/>
        </w:rPr>
        <w:t xml:space="preserve"> which has </w:t>
      </w:r>
      <w:r w:rsidR="002E3A50">
        <w:rPr>
          <w:rFonts w:eastAsiaTheme="minorEastAsia" w:cs="Arial"/>
          <w:noProof/>
          <w:color w:val="000000"/>
        </w:rPr>
        <w:t xml:space="preserve">much </w:t>
      </w:r>
      <w:r w:rsidR="005476D9">
        <w:rPr>
          <w:rFonts w:eastAsiaTheme="minorEastAsia" w:cs="Arial"/>
          <w:noProof/>
          <w:color w:val="000000"/>
        </w:rPr>
        <w:t>expanded in recent years</w:t>
      </w:r>
      <w:r>
        <w:rPr>
          <w:rFonts w:eastAsiaTheme="minorEastAsia" w:cs="Arial"/>
          <w:noProof/>
          <w:color w:val="000000"/>
        </w:rPr>
        <w:t xml:space="preserve">. </w:t>
      </w:r>
    </w:p>
    <w:p w:rsidR="005476D9" w:rsidRDefault="005476D9" w:rsidP="00061095">
      <w:pPr>
        <w:spacing w:after="0"/>
        <w:rPr>
          <w:rFonts w:eastAsiaTheme="minorEastAsia" w:cs="Arial"/>
          <w:noProof/>
          <w:color w:val="000000"/>
        </w:rPr>
      </w:pPr>
    </w:p>
    <w:p w:rsidR="005476D9" w:rsidRDefault="005476D9" w:rsidP="00061095">
      <w:pPr>
        <w:spacing w:after="0"/>
        <w:rPr>
          <w:rFonts w:eastAsiaTheme="minorEastAsia" w:cs="Arial"/>
          <w:noProof/>
          <w:color w:val="000000"/>
        </w:rPr>
      </w:pPr>
      <w:r>
        <w:rPr>
          <w:rFonts w:eastAsiaTheme="minorEastAsia" w:cs="Arial"/>
          <w:noProof/>
          <w:color w:val="000000"/>
        </w:rPr>
        <w:t xml:space="preserve">Her research as </w:t>
      </w:r>
      <w:r w:rsidR="007C1122">
        <w:rPr>
          <w:rFonts w:eastAsiaTheme="minorEastAsia" w:cs="Arial"/>
          <w:noProof/>
          <w:color w:val="000000"/>
        </w:rPr>
        <w:t xml:space="preserve">a geneticist </w:t>
      </w:r>
      <w:r>
        <w:rPr>
          <w:rFonts w:eastAsiaTheme="minorEastAsia" w:cs="Arial"/>
          <w:noProof/>
          <w:color w:val="000000"/>
        </w:rPr>
        <w:t xml:space="preserve">has resulted in </w:t>
      </w:r>
      <w:r w:rsidR="007C1122">
        <w:rPr>
          <w:rFonts w:eastAsiaTheme="minorEastAsia" w:cs="Arial"/>
          <w:noProof/>
          <w:color w:val="000000"/>
        </w:rPr>
        <w:t xml:space="preserve"> &gt;150 publications, including Nature, Science</w:t>
      </w:r>
      <w:r w:rsidR="00D25A4F">
        <w:rPr>
          <w:rFonts w:eastAsiaTheme="minorEastAsia" w:cs="Arial"/>
          <w:noProof/>
          <w:color w:val="000000"/>
        </w:rPr>
        <w:t xml:space="preserve">, Nature Genetics, Neuron, PNAS, eLife </w:t>
      </w:r>
      <w:r w:rsidR="007C1122">
        <w:rPr>
          <w:rFonts w:eastAsiaTheme="minorEastAsia" w:cs="Arial"/>
          <w:noProof/>
          <w:color w:val="000000"/>
        </w:rPr>
        <w:t xml:space="preserve">etc. </w:t>
      </w:r>
      <w:r>
        <w:rPr>
          <w:rFonts w:eastAsiaTheme="minorEastAsia" w:cs="Arial"/>
          <w:noProof/>
          <w:color w:val="000000"/>
        </w:rPr>
        <w:t>She also reviews for these</w:t>
      </w:r>
      <w:r w:rsidR="0072220A">
        <w:rPr>
          <w:rFonts w:eastAsiaTheme="minorEastAsia" w:cs="Arial"/>
          <w:noProof/>
          <w:color w:val="000000"/>
        </w:rPr>
        <w:t xml:space="preserve"> and</w:t>
      </w:r>
      <w:r w:rsidR="00D25A4F">
        <w:rPr>
          <w:rFonts w:eastAsiaTheme="minorEastAsia" w:cs="Arial"/>
          <w:noProof/>
          <w:color w:val="000000"/>
        </w:rPr>
        <w:t xml:space="preserve"> many</w:t>
      </w:r>
      <w:r w:rsidR="0072220A">
        <w:rPr>
          <w:rFonts w:eastAsiaTheme="minorEastAsia" w:cs="Arial"/>
          <w:noProof/>
          <w:color w:val="000000"/>
        </w:rPr>
        <w:t xml:space="preserve"> other</w:t>
      </w:r>
      <w:r>
        <w:rPr>
          <w:rFonts w:eastAsiaTheme="minorEastAsia" w:cs="Arial"/>
          <w:noProof/>
          <w:color w:val="000000"/>
        </w:rPr>
        <w:t xml:space="preserve"> journals</w:t>
      </w:r>
      <w:r w:rsidR="00D25A4F">
        <w:rPr>
          <w:rFonts w:eastAsiaTheme="minorEastAsia" w:cs="Arial"/>
          <w:noProof/>
          <w:color w:val="000000"/>
        </w:rPr>
        <w:t>. She</w:t>
      </w:r>
      <w:r>
        <w:rPr>
          <w:rFonts w:eastAsiaTheme="minorEastAsia" w:cs="Arial"/>
          <w:noProof/>
          <w:color w:val="000000"/>
        </w:rPr>
        <w:t xml:space="preserve"> </w:t>
      </w:r>
      <w:r w:rsidR="00D25A4F">
        <w:rPr>
          <w:rFonts w:eastAsiaTheme="minorEastAsia" w:cs="Arial"/>
          <w:noProof/>
          <w:color w:val="000000"/>
        </w:rPr>
        <w:t>was</w:t>
      </w:r>
      <w:r>
        <w:rPr>
          <w:rFonts w:eastAsiaTheme="minorEastAsia" w:cs="Arial"/>
          <w:noProof/>
          <w:color w:val="000000"/>
        </w:rPr>
        <w:t xml:space="preserve"> a permanent member of the Genomics, Computational Applications and Tec</w:t>
      </w:r>
      <w:r w:rsidR="002E3A50">
        <w:rPr>
          <w:rFonts w:eastAsiaTheme="minorEastAsia" w:cs="Arial"/>
          <w:noProof/>
          <w:color w:val="000000"/>
        </w:rPr>
        <w:t xml:space="preserve">hnologies study section of NIH, and </w:t>
      </w:r>
      <w:r w:rsidR="00D25A4F">
        <w:rPr>
          <w:rFonts w:eastAsiaTheme="minorEastAsia" w:cs="Arial"/>
          <w:noProof/>
          <w:color w:val="000000"/>
        </w:rPr>
        <w:t xml:space="preserve">continues to review grants in &gt;20 countries. She is </w:t>
      </w:r>
      <w:r w:rsidR="002E3A50">
        <w:rPr>
          <w:rFonts w:eastAsiaTheme="minorEastAsia" w:cs="Arial"/>
          <w:noProof/>
          <w:color w:val="000000"/>
        </w:rPr>
        <w:t>on</w:t>
      </w:r>
      <w:r w:rsidR="00D25A4F">
        <w:rPr>
          <w:rFonts w:eastAsiaTheme="minorEastAsia" w:cs="Arial"/>
          <w:noProof/>
          <w:color w:val="000000"/>
        </w:rPr>
        <w:t xml:space="preserve"> </w:t>
      </w:r>
      <w:r>
        <w:rPr>
          <w:rFonts w:eastAsiaTheme="minorEastAsia" w:cs="Arial"/>
          <w:noProof/>
          <w:color w:val="000000"/>
        </w:rPr>
        <w:t>the board of directors of the International Society for Psychiatric Genetics</w:t>
      </w:r>
      <w:r w:rsidR="002E3A50">
        <w:rPr>
          <w:rFonts w:eastAsiaTheme="minorEastAsia" w:cs="Arial"/>
          <w:noProof/>
          <w:color w:val="000000"/>
        </w:rPr>
        <w:t>.</w:t>
      </w:r>
    </w:p>
    <w:p w:rsidR="002E3A50" w:rsidRDefault="002E3A50" w:rsidP="00061095">
      <w:pPr>
        <w:spacing w:after="0"/>
        <w:rPr>
          <w:rFonts w:eastAsiaTheme="minorEastAsia" w:cs="Arial"/>
          <w:noProof/>
          <w:color w:val="000000"/>
        </w:rPr>
      </w:pPr>
    </w:p>
    <w:p w:rsidR="005476D9" w:rsidRPr="005476D9" w:rsidRDefault="002E3A50" w:rsidP="00061095">
      <w:pPr>
        <w:spacing w:after="0"/>
        <w:rPr>
          <w:rFonts w:eastAsiaTheme="minorEastAsia" w:cs="Arial"/>
          <w:noProof/>
          <w:color w:val="000000"/>
        </w:rPr>
      </w:pPr>
      <w:r>
        <w:rPr>
          <w:rFonts w:eastAsiaTheme="minorEastAsia" w:cs="Arial"/>
          <w:noProof/>
          <w:color w:val="000000"/>
        </w:rPr>
        <w:t>Dr. Burmeister</w:t>
      </w:r>
      <w:r w:rsidR="007C1122">
        <w:rPr>
          <w:rFonts w:eastAsiaTheme="minorEastAsia" w:cs="Arial"/>
          <w:noProof/>
          <w:color w:val="000000"/>
        </w:rPr>
        <w:t xml:space="preserve"> uses an integrative </w:t>
      </w:r>
      <w:r w:rsidR="0072220A">
        <w:rPr>
          <w:rFonts w:eastAsiaTheme="minorEastAsia" w:cs="Arial"/>
          <w:noProof/>
          <w:color w:val="000000"/>
        </w:rPr>
        <w:t xml:space="preserve">genomic </w:t>
      </w:r>
      <w:r w:rsidR="007C1122">
        <w:rPr>
          <w:rFonts w:eastAsiaTheme="minorEastAsia" w:cs="Arial"/>
          <w:noProof/>
          <w:color w:val="000000"/>
        </w:rPr>
        <w:t xml:space="preserve">approach to understand </w:t>
      </w:r>
      <w:r w:rsidR="0072220A">
        <w:rPr>
          <w:rFonts w:eastAsiaTheme="minorEastAsia" w:cs="Arial"/>
          <w:noProof/>
          <w:color w:val="000000"/>
        </w:rPr>
        <w:t xml:space="preserve">rare </w:t>
      </w:r>
      <w:r w:rsidR="007C1122">
        <w:rPr>
          <w:rFonts w:eastAsiaTheme="minorEastAsia" w:cs="Arial"/>
          <w:noProof/>
          <w:color w:val="000000"/>
        </w:rPr>
        <w:t xml:space="preserve">genetic neurological diseases and common brain disorders. </w:t>
      </w:r>
      <w:r w:rsidR="0072220A">
        <w:rPr>
          <w:rFonts w:eastAsiaTheme="minorEastAsia" w:cs="Arial"/>
          <w:noProof/>
          <w:color w:val="000000"/>
        </w:rPr>
        <w:t>Current a</w:t>
      </w:r>
      <w:r w:rsidR="000B463F">
        <w:rPr>
          <w:rFonts w:eastAsiaTheme="minorEastAsia" w:cs="Arial"/>
          <w:noProof/>
          <w:color w:val="000000"/>
        </w:rPr>
        <w:t xml:space="preserve">pproaches include integration of data from </w:t>
      </w:r>
      <w:r>
        <w:rPr>
          <w:rFonts w:eastAsiaTheme="minorEastAsia" w:cs="Arial"/>
          <w:noProof/>
          <w:color w:val="000000"/>
        </w:rPr>
        <w:t xml:space="preserve">next generation sequencing, </w:t>
      </w:r>
      <w:r w:rsidR="000B463F">
        <w:rPr>
          <w:rFonts w:eastAsiaTheme="minorEastAsia" w:cs="Arial"/>
          <w:noProof/>
          <w:color w:val="000000"/>
        </w:rPr>
        <w:t>mRNA, DNA, ti</w:t>
      </w:r>
      <w:r w:rsidR="0072220A">
        <w:rPr>
          <w:rFonts w:eastAsiaTheme="minorEastAsia" w:cs="Arial"/>
          <w:noProof/>
          <w:color w:val="000000"/>
        </w:rPr>
        <w:t xml:space="preserve">ssue culture and animal models, </w:t>
      </w:r>
      <w:r>
        <w:rPr>
          <w:rFonts w:eastAsiaTheme="minorEastAsia" w:cs="Arial"/>
          <w:noProof/>
          <w:color w:val="000000"/>
        </w:rPr>
        <w:t xml:space="preserve">molecular follow-up of genetic association studies, and gene x environment interaction studies in human behavioral disorders such as depression and alcohol addiction. She collaborates widely, including recent success stories with neurologists in Turkey, and has teaching experience and several </w:t>
      </w:r>
      <w:r w:rsidR="00D25A4F">
        <w:rPr>
          <w:rFonts w:eastAsiaTheme="minorEastAsia" w:cs="Arial"/>
          <w:noProof/>
          <w:color w:val="000000"/>
        </w:rPr>
        <w:t xml:space="preserve">ongoing </w:t>
      </w:r>
      <w:r>
        <w:rPr>
          <w:rFonts w:eastAsiaTheme="minorEastAsia" w:cs="Arial"/>
          <w:noProof/>
          <w:color w:val="000000"/>
        </w:rPr>
        <w:t>collaborations in China.</w:t>
      </w:r>
      <w:r w:rsidR="007C406D">
        <w:rPr>
          <w:rFonts w:eastAsiaTheme="minorEastAsia" w:cs="Arial"/>
          <w:noProof/>
          <w:color w:val="000000"/>
        </w:rPr>
        <w:t xml:space="preserve"> She is engaged in an ISPG spin-off society of psychiatric geneticists in China, now in its 4</w:t>
      </w:r>
      <w:r w:rsidR="007C406D" w:rsidRPr="007C406D">
        <w:rPr>
          <w:rFonts w:eastAsiaTheme="minorEastAsia" w:cs="Arial"/>
          <w:noProof/>
          <w:color w:val="000000"/>
          <w:vertAlign w:val="superscript"/>
        </w:rPr>
        <w:t>th</w:t>
      </w:r>
      <w:r w:rsidR="007C406D">
        <w:rPr>
          <w:rFonts w:eastAsiaTheme="minorEastAsia" w:cs="Arial"/>
          <w:noProof/>
          <w:color w:val="000000"/>
        </w:rPr>
        <w:t xml:space="preserve"> year. </w:t>
      </w:r>
      <w:r>
        <w:rPr>
          <w:rFonts w:eastAsiaTheme="minorEastAsia" w:cs="Arial"/>
          <w:noProof/>
          <w:color w:val="000000"/>
        </w:rPr>
        <w:t xml:space="preserve"> </w:t>
      </w:r>
    </w:p>
    <w:sectPr w:rsidR="005476D9" w:rsidRPr="0054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5"/>
    <w:rsid w:val="00051263"/>
    <w:rsid w:val="00061095"/>
    <w:rsid w:val="000B463F"/>
    <w:rsid w:val="002E3A50"/>
    <w:rsid w:val="005476D9"/>
    <w:rsid w:val="0072220A"/>
    <w:rsid w:val="0078067A"/>
    <w:rsid w:val="007C1122"/>
    <w:rsid w:val="007C406D"/>
    <w:rsid w:val="00A36FE1"/>
    <w:rsid w:val="00D25A4F"/>
    <w:rsid w:val="00D570C3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A5D9B-447D-43A8-93C1-EAA768E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Burmeister, Margit</dc:creator>
  <cp:lastModifiedBy>Kelli Tometich</cp:lastModifiedBy>
  <cp:revision>2</cp:revision>
  <dcterms:created xsi:type="dcterms:W3CDTF">2017-03-20T16:23:00Z</dcterms:created>
  <dcterms:modified xsi:type="dcterms:W3CDTF">2017-03-20T16:23:00Z</dcterms:modified>
</cp:coreProperties>
</file>